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3B1122AE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AB1E9E">
        <w:rPr>
          <w:noProof/>
        </w:rPr>
        <w:t>18</w:t>
      </w:r>
      <w:r w:rsidR="00600EA3">
        <w:rPr>
          <w:noProof/>
        </w:rPr>
        <w:t>.07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7F75C1F6" w14:textId="1E25516D" w:rsidR="00C619E6" w:rsidRPr="00AB1E9E" w:rsidRDefault="00DB7FAF" w:rsidP="00AB1E9E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458B6E05" w14:textId="4C5066BF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</w:t>
      </w:r>
      <w:r w:rsidRPr="00600EA3">
        <w:rPr>
          <w:b/>
          <w:bCs/>
          <w:noProof/>
        </w:rPr>
        <w:t xml:space="preserve">Zapytania Ofertowego nr </w:t>
      </w:r>
      <w:r w:rsidR="00AB1E9E">
        <w:rPr>
          <w:b/>
          <w:bCs/>
          <w:noProof/>
        </w:rPr>
        <w:t>7</w:t>
      </w:r>
      <w:r w:rsidRPr="00600EA3">
        <w:rPr>
          <w:b/>
          <w:bCs/>
          <w:noProof/>
        </w:rPr>
        <w:t xml:space="preserve"> z dnia </w:t>
      </w:r>
      <w:r w:rsidR="00AB1E9E">
        <w:rPr>
          <w:b/>
          <w:bCs/>
          <w:noProof/>
        </w:rPr>
        <w:t>03.06</w:t>
      </w:r>
      <w:r w:rsidRPr="00600EA3">
        <w:rPr>
          <w:b/>
          <w:bCs/>
          <w:noProof/>
        </w:rPr>
        <w:t>.2025 r.</w:t>
      </w:r>
    </w:p>
    <w:p w14:paraId="0E11ED83" w14:textId="77777777" w:rsidR="00600EA3" w:rsidRDefault="00600EA3" w:rsidP="00600EA3">
      <w:pPr>
        <w:spacing w:after="0"/>
        <w:ind w:left="360"/>
        <w:jc w:val="center"/>
        <w:rPr>
          <w:b/>
          <w:bCs/>
          <w:noProof/>
        </w:rPr>
      </w:pPr>
      <w:bookmarkStart w:id="0" w:name="_Hlk204776333"/>
      <w:r w:rsidRPr="00600EA3">
        <w:rPr>
          <w:b/>
          <w:bCs/>
          <w:noProof/>
        </w:rPr>
        <w:t xml:space="preserve">na realizację </w:t>
      </w:r>
      <w:bookmarkStart w:id="1" w:name="_Hlk200454430"/>
      <w:r w:rsidRPr="00600EA3">
        <w:rPr>
          <w:b/>
          <w:bCs/>
          <w:noProof/>
        </w:rPr>
        <w:t>usługi szkoleniowej</w:t>
      </w:r>
      <w:bookmarkEnd w:id="1"/>
    </w:p>
    <w:bookmarkEnd w:id="0"/>
    <w:p w14:paraId="5DF3EE49" w14:textId="77777777" w:rsidR="00600EA3" w:rsidRDefault="00600EA3" w:rsidP="00C259CF">
      <w:pPr>
        <w:spacing w:after="0"/>
        <w:ind w:left="360"/>
        <w:rPr>
          <w:b/>
          <w:bCs/>
          <w:noProof/>
        </w:rPr>
      </w:pPr>
    </w:p>
    <w:p w14:paraId="787FF8BD" w14:textId="60D17149" w:rsidR="00C259CF" w:rsidRPr="00C259CF" w:rsidRDefault="00600EA3" w:rsidP="00C259CF">
      <w:pPr>
        <w:spacing w:after="0"/>
        <w:ind w:left="360"/>
        <w:rPr>
          <w:b/>
          <w:bCs/>
          <w:noProof/>
        </w:rPr>
      </w:pPr>
      <w:r w:rsidRPr="00600EA3">
        <w:rPr>
          <w:b/>
          <w:bCs/>
          <w:noProof/>
        </w:rPr>
        <w:t xml:space="preserve"> </w:t>
      </w:r>
      <w:r w:rsidR="00C259CF"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771559E2" w14:textId="5F55A25A" w:rsidR="00AB1E9E" w:rsidRDefault="00C259CF" w:rsidP="00AB1E9E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AB1E9E">
        <w:rPr>
          <w:noProof/>
        </w:rPr>
        <w:t>18</w:t>
      </w:r>
      <w:r w:rsidR="00600EA3">
        <w:rPr>
          <w:noProof/>
        </w:rPr>
        <w:t>.07</w:t>
      </w:r>
      <w:r w:rsidRPr="00C259CF">
        <w:rPr>
          <w:noProof/>
        </w:rPr>
        <w:t xml:space="preserve">.2025 r. Zamawiający podpisał umowę z firmą </w:t>
      </w:r>
      <w:r w:rsidR="00AB1E9E" w:rsidRPr="00AB1E9E">
        <w:rPr>
          <w:b/>
          <w:bCs/>
          <w:noProof/>
        </w:rPr>
        <w:t xml:space="preserve">KUKA Polska Sp. z o. o. </w:t>
      </w:r>
      <w:r w:rsidR="00AB1E9E">
        <w:rPr>
          <w:b/>
          <w:bCs/>
          <w:noProof/>
        </w:rPr>
        <w:t xml:space="preserve">, </w:t>
      </w:r>
      <w:r w:rsidR="00AB1E9E" w:rsidRPr="00AB1E9E">
        <w:rPr>
          <w:b/>
          <w:bCs/>
          <w:noProof/>
        </w:rPr>
        <w:t>Mysłowicka 1, 43-100 Tychy</w:t>
      </w:r>
      <w:r w:rsidR="00AB1E9E">
        <w:rPr>
          <w:b/>
          <w:bCs/>
          <w:noProof/>
        </w:rPr>
        <w:t xml:space="preserve">, </w:t>
      </w:r>
      <w:r w:rsidR="00AB1E9E" w:rsidRPr="00AB1E9E">
        <w:rPr>
          <w:b/>
          <w:bCs/>
          <w:noProof/>
        </w:rPr>
        <w:t>NIP: 6463008981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</w:t>
      </w:r>
      <w:r w:rsidR="00600EA3" w:rsidRPr="00600EA3">
        <w:rPr>
          <w:b/>
          <w:bCs/>
          <w:noProof/>
        </w:rPr>
        <w:t>na realizację usługi szkoleniowej</w:t>
      </w:r>
      <w:r w:rsidR="00AB1E9E">
        <w:rPr>
          <w:b/>
          <w:bCs/>
          <w:noProof/>
        </w:rPr>
        <w:t xml:space="preserve">: </w:t>
      </w:r>
    </w:p>
    <w:p w14:paraId="1A95A852" w14:textId="77777777" w:rsidR="00AB1E9E" w:rsidRPr="00AB1E9E" w:rsidRDefault="00AB1E9E" w:rsidP="00AB1E9E">
      <w:pPr>
        <w:numPr>
          <w:ilvl w:val="0"/>
          <w:numId w:val="12"/>
        </w:numPr>
        <w:spacing w:after="0"/>
        <w:jc w:val="both"/>
        <w:rPr>
          <w:b/>
          <w:bCs/>
          <w:noProof/>
        </w:rPr>
      </w:pPr>
      <w:bookmarkStart w:id="2" w:name="_Hlk204777150"/>
      <w:r w:rsidRPr="00AB1E9E">
        <w:rPr>
          <w:b/>
          <w:bCs/>
          <w:noProof/>
        </w:rPr>
        <w:t xml:space="preserve">Obsługa i programowanie robotów KUKA cz.1. </w:t>
      </w:r>
    </w:p>
    <w:p w14:paraId="7A670782" w14:textId="77777777" w:rsidR="00AB1E9E" w:rsidRPr="00AB1E9E" w:rsidRDefault="00AB1E9E" w:rsidP="00AB1E9E">
      <w:pPr>
        <w:numPr>
          <w:ilvl w:val="0"/>
          <w:numId w:val="12"/>
        </w:numPr>
        <w:spacing w:after="0"/>
        <w:jc w:val="both"/>
        <w:rPr>
          <w:b/>
          <w:bCs/>
          <w:noProof/>
        </w:rPr>
      </w:pPr>
      <w:r w:rsidRPr="00AB1E9E">
        <w:rPr>
          <w:b/>
          <w:bCs/>
          <w:noProof/>
        </w:rPr>
        <w:t xml:space="preserve">Obsługa i programowanie robotów KUKA cz.2 . </w:t>
      </w:r>
    </w:p>
    <w:p w14:paraId="5D980F7E" w14:textId="77777777" w:rsidR="00AB1E9E" w:rsidRPr="00AB1E9E" w:rsidRDefault="00AB1E9E" w:rsidP="00AB1E9E">
      <w:pPr>
        <w:numPr>
          <w:ilvl w:val="0"/>
          <w:numId w:val="12"/>
        </w:numPr>
        <w:spacing w:after="0"/>
        <w:jc w:val="both"/>
        <w:rPr>
          <w:b/>
          <w:bCs/>
          <w:noProof/>
        </w:rPr>
      </w:pPr>
      <w:r w:rsidRPr="00AB1E9E">
        <w:rPr>
          <w:b/>
          <w:bCs/>
          <w:noProof/>
        </w:rPr>
        <w:t>Obsługa i serwisowanie robotów przemysłowych KUKA kurs dla Służb Utrzymania Ruchu.</w:t>
      </w:r>
    </w:p>
    <w:p w14:paraId="1651550F" w14:textId="6E56C458" w:rsidR="00AB1E9E" w:rsidRPr="00AB1E9E" w:rsidRDefault="00AB1E9E" w:rsidP="00AB1E9E">
      <w:pPr>
        <w:numPr>
          <w:ilvl w:val="0"/>
          <w:numId w:val="12"/>
        </w:numPr>
        <w:spacing w:after="0"/>
        <w:jc w:val="both"/>
        <w:rPr>
          <w:b/>
          <w:bCs/>
          <w:noProof/>
        </w:rPr>
      </w:pPr>
      <w:r w:rsidRPr="00AB1E9E">
        <w:rPr>
          <w:b/>
          <w:bCs/>
          <w:noProof/>
        </w:rPr>
        <w:t>Zrobotyzowane systemy spawalnicze KUKA konfiguracja i programowanie.</w:t>
      </w:r>
      <w:bookmarkEnd w:id="2"/>
    </w:p>
    <w:p w14:paraId="2063B67B" w14:textId="6109D2D5" w:rsidR="00C259CF" w:rsidRPr="00600EA3" w:rsidRDefault="00C259CF" w:rsidP="00AB1E9E">
      <w:pPr>
        <w:spacing w:after="0"/>
        <w:jc w:val="both"/>
        <w:rPr>
          <w:b/>
          <w:bCs/>
          <w:noProof/>
        </w:rPr>
      </w:pPr>
      <w:r w:rsidRPr="00C259CF">
        <w:rPr>
          <w:noProof/>
        </w:rPr>
        <w:t xml:space="preserve">zgodnie z Zapytaniem Ofertowym nr </w:t>
      </w:r>
      <w:r w:rsidR="00AB1E9E">
        <w:rPr>
          <w:noProof/>
        </w:rPr>
        <w:t>7</w:t>
      </w:r>
      <w:r w:rsidRPr="00C259CF">
        <w:rPr>
          <w:noProof/>
        </w:rPr>
        <w:t xml:space="preserve"> z dnia </w:t>
      </w:r>
      <w:r w:rsidR="00AB1E9E">
        <w:rPr>
          <w:noProof/>
        </w:rPr>
        <w:t>03.06</w:t>
      </w:r>
      <w:r w:rsidRPr="00C259CF">
        <w:rPr>
          <w:noProof/>
        </w:rPr>
        <w:t>.2025 r.</w:t>
      </w:r>
      <w:r>
        <w:rPr>
          <w:noProof/>
        </w:rPr>
        <w:t xml:space="preserve"> realizowanym 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z Instytucją Pośredniczącą FEM 2021-2027: Małopolskie Centrum 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 w:rsidR="00AB1E9E">
        <w:rPr>
          <w:noProof/>
        </w:rPr>
        <w:br/>
      </w:r>
      <w:r w:rsidRPr="00C259C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24E9AC89" w14:textId="0501927C" w:rsidR="00C259CF" w:rsidRPr="00C259CF" w:rsidRDefault="00C259CF" w:rsidP="00200D14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</w:p>
    <w:p w14:paraId="65834F3C" w14:textId="34933947" w:rsidR="00AB1E9E" w:rsidRPr="00AB1E9E" w:rsidRDefault="00AB1E9E" w:rsidP="00AB1E9E">
      <w:pPr>
        <w:pStyle w:val="Akapitzlist"/>
        <w:numPr>
          <w:ilvl w:val="0"/>
          <w:numId w:val="13"/>
        </w:numPr>
        <w:spacing w:after="0"/>
        <w:jc w:val="both"/>
        <w:rPr>
          <w:noProof/>
        </w:rPr>
      </w:pPr>
      <w:r w:rsidRPr="00AB1E9E">
        <w:rPr>
          <w:noProof/>
        </w:rPr>
        <w:t xml:space="preserve">Obsługa i programowanie robotów KUKA cz.1. </w:t>
      </w:r>
      <w:r>
        <w:rPr>
          <w:noProof/>
        </w:rPr>
        <w:t xml:space="preserve"> </w:t>
      </w:r>
      <w:r w:rsidRPr="00AB1E9E">
        <w:rPr>
          <w:noProof/>
        </w:rPr>
        <w:t xml:space="preserve">- </w:t>
      </w:r>
      <w:r w:rsidRPr="00AB1E9E">
        <w:rPr>
          <w:noProof/>
        </w:rPr>
        <w:t>12 300,00 zł</w:t>
      </w:r>
    </w:p>
    <w:p w14:paraId="15B0512F" w14:textId="183D2200" w:rsidR="00AB1E9E" w:rsidRPr="00AB1E9E" w:rsidRDefault="00AB1E9E" w:rsidP="00AB1E9E">
      <w:pPr>
        <w:spacing w:after="0"/>
        <w:ind w:left="360"/>
        <w:jc w:val="both"/>
        <w:rPr>
          <w:noProof/>
        </w:rPr>
      </w:pPr>
      <w:r w:rsidRPr="00AB1E9E">
        <w:rPr>
          <w:noProof/>
        </w:rPr>
        <w:t>II.</w:t>
      </w:r>
      <w:r w:rsidRPr="00AB1E9E">
        <w:rPr>
          <w:noProof/>
        </w:rPr>
        <w:tab/>
        <w:t xml:space="preserve">Obsługa i programowanie robotów KUKA cz.2 . </w:t>
      </w:r>
      <w:r>
        <w:rPr>
          <w:noProof/>
        </w:rPr>
        <w:t xml:space="preserve"> </w:t>
      </w:r>
      <w:r w:rsidRPr="00AB1E9E">
        <w:rPr>
          <w:noProof/>
        </w:rPr>
        <w:t xml:space="preserve">- </w:t>
      </w:r>
      <w:r w:rsidRPr="00AB1E9E">
        <w:rPr>
          <w:noProof/>
        </w:rPr>
        <w:t>14 100,00 zł</w:t>
      </w:r>
    </w:p>
    <w:p w14:paraId="46BADD44" w14:textId="18FF8887" w:rsidR="00AB1E9E" w:rsidRPr="00AB1E9E" w:rsidRDefault="00AB1E9E" w:rsidP="00AB1E9E">
      <w:pPr>
        <w:spacing w:after="0"/>
        <w:ind w:left="360"/>
        <w:jc w:val="both"/>
        <w:rPr>
          <w:noProof/>
        </w:rPr>
      </w:pPr>
      <w:r w:rsidRPr="00AB1E9E">
        <w:rPr>
          <w:noProof/>
        </w:rPr>
        <w:t>III.</w:t>
      </w:r>
      <w:r w:rsidRPr="00AB1E9E">
        <w:rPr>
          <w:noProof/>
        </w:rPr>
        <w:tab/>
        <w:t>Obsługa i serwisowanie robotów przemysłowych KUKA kurs dla Służb Utrzymania Ruchu</w:t>
      </w:r>
      <w:r>
        <w:rPr>
          <w:noProof/>
        </w:rPr>
        <w:t xml:space="preserve"> </w:t>
      </w:r>
      <w:r w:rsidRPr="00AB1E9E">
        <w:rPr>
          <w:noProof/>
        </w:rPr>
        <w:t xml:space="preserve">- </w:t>
      </w:r>
      <w:r w:rsidRPr="00AB1E9E">
        <w:rPr>
          <w:noProof/>
        </w:rPr>
        <w:t>22 050,00 zł</w:t>
      </w:r>
    </w:p>
    <w:p w14:paraId="20DC4467" w14:textId="73422CDC" w:rsidR="009029C8" w:rsidRPr="00AB1E9E" w:rsidRDefault="00AB1E9E" w:rsidP="00AB1E9E">
      <w:pPr>
        <w:spacing w:after="0"/>
        <w:ind w:left="360"/>
        <w:jc w:val="both"/>
        <w:rPr>
          <w:noProof/>
        </w:rPr>
      </w:pPr>
      <w:r w:rsidRPr="00AB1E9E">
        <w:rPr>
          <w:noProof/>
        </w:rPr>
        <w:t>IV.</w:t>
      </w:r>
      <w:r w:rsidRPr="00AB1E9E">
        <w:rPr>
          <w:noProof/>
        </w:rPr>
        <w:tab/>
        <w:t>Zrobotyzowane systemy spawalnicze KUKA konfiguracja i programowanie</w:t>
      </w:r>
      <w:r>
        <w:rPr>
          <w:noProof/>
        </w:rPr>
        <w:t xml:space="preserve"> </w:t>
      </w:r>
      <w:r w:rsidRPr="00AB1E9E">
        <w:rPr>
          <w:noProof/>
        </w:rPr>
        <w:t xml:space="preserve">- </w:t>
      </w:r>
      <w:r w:rsidRPr="00AB1E9E">
        <w:rPr>
          <w:noProof/>
        </w:rPr>
        <w:t>17 850,00 zł</w:t>
      </w:r>
    </w:p>
    <w:sectPr w:rsidR="009029C8" w:rsidRPr="00AB1E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FAEC" w14:textId="77777777" w:rsidR="00A126B1" w:rsidRDefault="00A126B1" w:rsidP="002463D1">
      <w:pPr>
        <w:spacing w:after="0" w:line="240" w:lineRule="auto"/>
      </w:pPr>
      <w:r>
        <w:separator/>
      </w:r>
    </w:p>
  </w:endnote>
  <w:endnote w:type="continuationSeparator" w:id="0">
    <w:p w14:paraId="4C138CD5" w14:textId="77777777" w:rsidR="00A126B1" w:rsidRDefault="00A126B1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40AD" w14:textId="77777777" w:rsidR="00A126B1" w:rsidRDefault="00A126B1" w:rsidP="002463D1">
      <w:pPr>
        <w:spacing w:after="0" w:line="240" w:lineRule="auto"/>
      </w:pPr>
      <w:r>
        <w:separator/>
      </w:r>
    </w:p>
  </w:footnote>
  <w:footnote w:type="continuationSeparator" w:id="0">
    <w:p w14:paraId="3C7133FD" w14:textId="77777777" w:rsidR="00A126B1" w:rsidRDefault="00A126B1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93D5E3B"/>
    <w:multiLevelType w:val="hybridMultilevel"/>
    <w:tmpl w:val="7F36DFDC"/>
    <w:lvl w:ilvl="0" w:tplc="59B8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02A3C"/>
    <w:multiLevelType w:val="hybridMultilevel"/>
    <w:tmpl w:val="A0DEF1DC"/>
    <w:lvl w:ilvl="0" w:tplc="B6207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  <w:num w:numId="12" w16cid:durableId="177938327">
    <w:abstractNumId w:val="11"/>
  </w:num>
  <w:num w:numId="13" w16cid:durableId="1070620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00EA3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126B1"/>
    <w:rsid w:val="00A56EDB"/>
    <w:rsid w:val="00AA59A2"/>
    <w:rsid w:val="00AB1E9E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5A73"/>
    <w:rsid w:val="00E072F5"/>
    <w:rsid w:val="00EC1F75"/>
    <w:rsid w:val="00EE4EFB"/>
    <w:rsid w:val="00F5091D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2025-07-30T12:16:00Z</dcterms:created>
  <dcterms:modified xsi:type="dcterms:W3CDTF">2025-07-30T12:16:00Z</dcterms:modified>
</cp:coreProperties>
</file>