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B96" w14:textId="77777777" w:rsidR="006F4F2C" w:rsidRDefault="006F4F2C" w:rsidP="006F4F2C">
      <w:pPr>
        <w:rPr>
          <w:b/>
          <w:bCs/>
        </w:rPr>
      </w:pPr>
    </w:p>
    <w:p w14:paraId="548E43BD" w14:textId="77777777" w:rsidR="006F4F2C" w:rsidRPr="005934D8" w:rsidRDefault="006F4F2C" w:rsidP="006F4F2C">
      <w:pPr>
        <w:rPr>
          <w:b/>
          <w:bCs/>
          <w:sz w:val="18"/>
          <w:szCs w:val="18"/>
        </w:rPr>
      </w:pPr>
    </w:p>
    <w:p w14:paraId="6581720A" w14:textId="6FE8E461" w:rsidR="006F4F2C" w:rsidRPr="006F4F2C" w:rsidRDefault="006F4F2C" w:rsidP="006F4F2C">
      <w:pPr>
        <w:jc w:val="center"/>
        <w:rPr>
          <w:b/>
          <w:bCs/>
          <w:sz w:val="18"/>
          <w:szCs w:val="18"/>
        </w:rPr>
      </w:pPr>
      <w:r w:rsidRPr="006F4F2C">
        <w:rPr>
          <w:b/>
          <w:bCs/>
          <w:sz w:val="18"/>
          <w:szCs w:val="18"/>
        </w:rPr>
        <w:t>INFORMACJA Z OTWARCIA OFERT</w:t>
      </w:r>
    </w:p>
    <w:p w14:paraId="3200DB00" w14:textId="5B53C6AA" w:rsidR="006F4F2C" w:rsidRPr="005934D8" w:rsidRDefault="000029CF" w:rsidP="006F4F2C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6F4F2C" w:rsidRPr="006F4F2C">
        <w:rPr>
          <w:sz w:val="18"/>
          <w:szCs w:val="18"/>
        </w:rPr>
        <w:t xml:space="preserve"> dniu </w:t>
      </w:r>
      <w:r w:rsidRPr="000029CF">
        <w:rPr>
          <w:sz w:val="18"/>
          <w:szCs w:val="18"/>
        </w:rPr>
        <w:t>11.02.2025 r. o godz. 10.00</w:t>
      </w:r>
      <w:r>
        <w:rPr>
          <w:sz w:val="18"/>
          <w:szCs w:val="18"/>
        </w:rPr>
        <w:t xml:space="preserve"> </w:t>
      </w:r>
      <w:r w:rsidR="006F4F2C" w:rsidRPr="006F4F2C">
        <w:rPr>
          <w:sz w:val="18"/>
          <w:szCs w:val="18"/>
        </w:rPr>
        <w:t xml:space="preserve">Zamawiający </w:t>
      </w:r>
      <w:r w:rsidR="006F4F2C" w:rsidRPr="005934D8">
        <w:rPr>
          <w:b/>
          <w:bCs/>
          <w:sz w:val="18"/>
          <w:szCs w:val="18"/>
        </w:rPr>
        <w:t xml:space="preserve">Fabryka Maszyn i Urządzeń „OMAG” Sp. z o.o. </w:t>
      </w:r>
      <w:r w:rsidR="006F4F2C" w:rsidRPr="006F4F2C">
        <w:rPr>
          <w:sz w:val="18"/>
          <w:szCs w:val="18"/>
        </w:rPr>
        <w:t xml:space="preserve">dokonał otwarcia ofert </w:t>
      </w:r>
      <w:r w:rsidR="00360C4D">
        <w:rPr>
          <w:sz w:val="18"/>
          <w:szCs w:val="18"/>
        </w:rPr>
        <w:br/>
      </w:r>
      <w:r w:rsidR="006F4F2C" w:rsidRPr="006F4F2C">
        <w:rPr>
          <w:sz w:val="18"/>
          <w:szCs w:val="18"/>
        </w:rPr>
        <w:t>w postępowaniu prowadzonym pod nazwą:</w:t>
      </w:r>
    </w:p>
    <w:p w14:paraId="50AEEC51" w14:textId="43350A96" w:rsidR="00832B8F" w:rsidRPr="006F4F2C" w:rsidRDefault="006F4F2C" w:rsidP="000029CF">
      <w:pPr>
        <w:jc w:val="both"/>
        <w:rPr>
          <w:sz w:val="18"/>
          <w:szCs w:val="18"/>
        </w:rPr>
      </w:pPr>
      <w:r w:rsidRPr="005934D8">
        <w:rPr>
          <w:sz w:val="18"/>
          <w:szCs w:val="18"/>
        </w:rPr>
        <w:t xml:space="preserve">ZAPYTANIE OFERTOWE NR </w:t>
      </w:r>
      <w:r w:rsidR="000029CF">
        <w:rPr>
          <w:sz w:val="18"/>
          <w:szCs w:val="18"/>
        </w:rPr>
        <w:t>1</w:t>
      </w:r>
      <w:r w:rsidRPr="005934D8">
        <w:rPr>
          <w:sz w:val="18"/>
          <w:szCs w:val="18"/>
        </w:rPr>
        <w:t xml:space="preserve"> z dnia 20.12.2024 r. na usługę </w:t>
      </w:r>
      <w:r w:rsidR="000029CF" w:rsidRPr="000029CF">
        <w:rPr>
          <w:sz w:val="18"/>
          <w:szCs w:val="18"/>
        </w:rPr>
        <w:t>usługa realizacji badań przemysłowych mających na celu opracowanie składu lakierów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o zdefiniowanej kolorystyce do pokrywania powierzchni wykonanych z EPP wraz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z wytycznymi technologicznymi co do sposobu nanoszenia lakierów na materiał EPP.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W ramach projektu pod tytułem: „Wielozadaniowa, bezzałogowa platforma terenowa”,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mającą na celu opracowanie innowacyjnych rozwiązań w zakresie lądowej, wielozadaniowej,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półautonomicznej platformy bezzałogowej. Projekt jest realizowany na podstawie umowy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nr FEMP.01.01-IP.01-0270/23-00 z dnia 06.09.2024 r. zawartej z Instytucją Pośredniczącą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FEM 2021-2027: Małopolskie Centrum Przedsiębiorczości z siedzibą w Krakowie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o dofinansowanie projektu w ramach Programu „Fundusze Europejskie dla Małopolski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2021-2027”, Priorytet 1 Fundusze europejskie dla badań i rozwoju oraz przedsiębiorczości,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Działanie 1.1. Projekty badawczo-rozwojowe przedsiębiorstw typ B Projekty kompleksowe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obejmujące prace B+R z wdrożeniem, współfinansowanego z Europejskiego Funduszu</w:t>
      </w:r>
      <w:r w:rsidR="000029CF">
        <w:rPr>
          <w:sz w:val="18"/>
          <w:szCs w:val="18"/>
        </w:rPr>
        <w:t xml:space="preserve"> </w:t>
      </w:r>
      <w:r w:rsidR="000029CF" w:rsidRPr="000029CF">
        <w:rPr>
          <w:sz w:val="18"/>
          <w:szCs w:val="18"/>
        </w:rPr>
        <w:t>Rozwoju Regionalnego.</w:t>
      </w:r>
    </w:p>
    <w:p w14:paraId="1F633D8C" w14:textId="77777777" w:rsidR="006F4F2C" w:rsidRPr="006F4F2C" w:rsidRDefault="006F4F2C" w:rsidP="006F4F2C">
      <w:pPr>
        <w:rPr>
          <w:sz w:val="18"/>
          <w:szCs w:val="18"/>
        </w:rPr>
      </w:pPr>
      <w:r w:rsidRPr="006F4F2C">
        <w:rPr>
          <w:sz w:val="18"/>
          <w:szCs w:val="18"/>
        </w:rPr>
        <w:t>Zamawiający informuje, że:</w:t>
      </w:r>
    </w:p>
    <w:p w14:paraId="26D3E385" w14:textId="24053999" w:rsidR="006F4F2C" w:rsidRPr="005934D8" w:rsidRDefault="006F4F2C" w:rsidP="00A009CF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 xml:space="preserve">Kwota przeznaczona na realizację zamówienia to: </w:t>
      </w:r>
      <w:r w:rsidR="000029CF" w:rsidRPr="000029CF">
        <w:rPr>
          <w:b/>
          <w:bCs/>
          <w:sz w:val="18"/>
          <w:szCs w:val="18"/>
        </w:rPr>
        <w:t>800</w:t>
      </w:r>
      <w:r w:rsidR="000029CF">
        <w:rPr>
          <w:b/>
          <w:bCs/>
          <w:sz w:val="18"/>
          <w:szCs w:val="18"/>
        </w:rPr>
        <w:t xml:space="preserve"> </w:t>
      </w:r>
      <w:r w:rsidR="000029CF" w:rsidRPr="000029CF">
        <w:rPr>
          <w:b/>
          <w:bCs/>
          <w:sz w:val="18"/>
          <w:szCs w:val="18"/>
        </w:rPr>
        <w:t>000,00 </w:t>
      </w:r>
      <w:r w:rsidRPr="005934D8">
        <w:rPr>
          <w:b/>
          <w:bCs/>
          <w:sz w:val="18"/>
          <w:szCs w:val="18"/>
        </w:rPr>
        <w:t xml:space="preserve">PLN netto </w:t>
      </w:r>
    </w:p>
    <w:p w14:paraId="437CDA49" w14:textId="3C393749" w:rsidR="00360C4D" w:rsidRPr="006F4F2C" w:rsidRDefault="006F4F2C" w:rsidP="00360C4D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>Otwarto oferty złożone przez następujących Wykonawców: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040"/>
        <w:gridCol w:w="3226"/>
      </w:tblGrid>
      <w:tr w:rsidR="00360C4D" w:rsidRPr="00360C4D" w14:paraId="1F91DF62" w14:textId="77777777" w:rsidTr="00360C4D">
        <w:trPr>
          <w:trHeight w:val="8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20E4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B860" w14:textId="77777777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Nazwa i adres Oferenta 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3C7" w14:textId="4CF066B2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przedmiotu zamówienia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netto</w:t>
            </w:r>
          </w:p>
        </w:tc>
      </w:tr>
      <w:tr w:rsidR="00360C4D" w:rsidRPr="00360C4D" w14:paraId="73F47590" w14:textId="77777777" w:rsidTr="00360C4D">
        <w:trPr>
          <w:trHeight w:val="11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7045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C806" w14:textId="77777777" w:rsidR="000029CF" w:rsidRDefault="000029CF" w:rsidP="000029CF">
            <w:pPr>
              <w:tabs>
                <w:tab w:val="left" w:pos="650"/>
              </w:tabs>
              <w:suppressAutoHyphens/>
              <w:spacing w:after="0" w:line="276" w:lineRule="auto"/>
              <w:ind w:right="110"/>
              <w:jc w:val="both"/>
              <w:rPr>
                <w:rFonts w:cstheme="minorHAnsi"/>
                <w:sz w:val="22"/>
                <w:szCs w:val="22"/>
              </w:rPr>
            </w:pPr>
            <w:r w:rsidRPr="000029CF">
              <w:rPr>
                <w:rFonts w:cstheme="minorHAnsi"/>
                <w:b/>
                <w:bCs/>
                <w:sz w:val="22"/>
                <w:szCs w:val="22"/>
              </w:rPr>
              <w:t>Sieć Badawcza Łukasiewicz – Instytut Inżynierii Materiałów Polimerowych i Barwników</w:t>
            </w:r>
            <w:r w:rsidRPr="000029C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7EF1B02" w14:textId="0CC2100F" w:rsidR="000029CF" w:rsidRDefault="000029CF" w:rsidP="000029CF">
            <w:pPr>
              <w:tabs>
                <w:tab w:val="left" w:pos="650"/>
              </w:tabs>
              <w:suppressAutoHyphens/>
              <w:spacing w:after="0" w:line="276" w:lineRule="auto"/>
              <w:ind w:right="110"/>
              <w:jc w:val="both"/>
              <w:rPr>
                <w:rFonts w:cstheme="minorHAnsi"/>
                <w:sz w:val="22"/>
                <w:szCs w:val="22"/>
              </w:rPr>
            </w:pPr>
            <w:r w:rsidRPr="000029CF">
              <w:rPr>
                <w:rFonts w:cstheme="minorHAnsi"/>
                <w:sz w:val="22"/>
                <w:szCs w:val="22"/>
              </w:rPr>
              <w:t>ul. M. Skłodowskiej-Curie 55, 87-100 Toruń,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B6F5D13" w14:textId="50EE7AF0" w:rsidR="000029CF" w:rsidRPr="000029CF" w:rsidRDefault="000029CF" w:rsidP="000029CF">
            <w:pPr>
              <w:tabs>
                <w:tab w:val="left" w:pos="650"/>
              </w:tabs>
              <w:suppressAutoHyphens/>
              <w:spacing w:after="0" w:line="276" w:lineRule="auto"/>
              <w:ind w:right="110"/>
              <w:jc w:val="both"/>
              <w:rPr>
                <w:rFonts w:cstheme="minorHAnsi"/>
                <w:sz w:val="22"/>
                <w:szCs w:val="22"/>
              </w:rPr>
            </w:pPr>
            <w:r w:rsidRPr="000029CF">
              <w:rPr>
                <w:rFonts w:cstheme="minorHAnsi"/>
                <w:sz w:val="22"/>
                <w:szCs w:val="22"/>
              </w:rPr>
              <w:t>NIP: 879-017-06-91</w:t>
            </w:r>
          </w:p>
          <w:p w14:paraId="6266CD59" w14:textId="70840484" w:rsidR="00360C4D" w:rsidRPr="00360C4D" w:rsidRDefault="00360C4D" w:rsidP="00360C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B7B6" w14:textId="0D90F2DF" w:rsidR="00360C4D" w:rsidRPr="00360C4D" w:rsidRDefault="000029CF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800 000,00</w:t>
            </w:r>
            <w:r w:rsidR="00360C4D" w:rsidRPr="00360C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zł </w:t>
            </w:r>
          </w:p>
        </w:tc>
      </w:tr>
      <w:tr w:rsidR="00360C4D" w:rsidRPr="00360C4D" w14:paraId="0942007C" w14:textId="77777777" w:rsidTr="00360C4D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044F1B37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9D3B0DE" w14:textId="77777777" w:rsidR="00360C4D" w:rsidRPr="00360C4D" w:rsidRDefault="00360C4D" w:rsidP="00360C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center"/>
            <w:hideMark/>
          </w:tcPr>
          <w:p w14:paraId="79353513" w14:textId="77777777" w:rsidR="00360C4D" w:rsidRPr="00360C4D" w:rsidRDefault="00360C4D" w:rsidP="00360C4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60C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175670A3" w14:textId="777F7A05" w:rsidR="006F4F2C" w:rsidRDefault="006F4F2C"/>
    <w:sectPr w:rsidR="006F4F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5A6" w14:textId="77777777" w:rsidR="00C175F2" w:rsidRDefault="00C175F2" w:rsidP="006F4F2C">
      <w:pPr>
        <w:spacing w:after="0" w:line="240" w:lineRule="auto"/>
      </w:pPr>
      <w:r>
        <w:separator/>
      </w:r>
    </w:p>
  </w:endnote>
  <w:endnote w:type="continuationSeparator" w:id="0">
    <w:p w14:paraId="2D8F0405" w14:textId="77777777" w:rsidR="00C175F2" w:rsidRDefault="00C175F2" w:rsidP="006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602E" w14:textId="77777777" w:rsidR="00C175F2" w:rsidRDefault="00C175F2" w:rsidP="006F4F2C">
      <w:pPr>
        <w:spacing w:after="0" w:line="240" w:lineRule="auto"/>
      </w:pPr>
      <w:r>
        <w:separator/>
      </w:r>
    </w:p>
  </w:footnote>
  <w:footnote w:type="continuationSeparator" w:id="0">
    <w:p w14:paraId="15256762" w14:textId="77777777" w:rsidR="00C175F2" w:rsidRDefault="00C175F2" w:rsidP="006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F1A" w14:textId="618DF342" w:rsidR="006F4F2C" w:rsidRDefault="006F4F2C">
    <w:pPr>
      <w:pStyle w:val="Nagwek"/>
    </w:pPr>
    <w:r w:rsidRPr="006F4F2C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1DBA2423" wp14:editId="3E0E8008">
          <wp:extent cx="5760720" cy="506039"/>
          <wp:effectExtent l="0" t="0" r="0" b="8890"/>
          <wp:docPr id="3275903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711E"/>
    <w:multiLevelType w:val="multilevel"/>
    <w:tmpl w:val="AF3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E4EAE"/>
    <w:multiLevelType w:val="hybridMultilevel"/>
    <w:tmpl w:val="C0A4D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3462">
    <w:abstractNumId w:val="0"/>
  </w:num>
  <w:num w:numId="2" w16cid:durableId="74838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C"/>
    <w:rsid w:val="000029CF"/>
    <w:rsid w:val="00360C4D"/>
    <w:rsid w:val="005934D8"/>
    <w:rsid w:val="006F4F2C"/>
    <w:rsid w:val="00731D8B"/>
    <w:rsid w:val="00832B8F"/>
    <w:rsid w:val="00C175F2"/>
    <w:rsid w:val="00D1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CC5"/>
  <w15:chartTrackingRefBased/>
  <w15:docId w15:val="{C75DC94A-FEF7-4D95-A9F4-B4DFFEBA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F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2C"/>
  </w:style>
  <w:style w:type="paragraph" w:styleId="Stopka">
    <w:name w:val="footer"/>
    <w:basedOn w:val="Normalny"/>
    <w:link w:val="Stopka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2C"/>
  </w:style>
  <w:style w:type="table" w:styleId="Tabela-Siatka">
    <w:name w:val="Table Grid"/>
    <w:basedOn w:val="Standardowy"/>
    <w:uiPriority w:val="39"/>
    <w:rsid w:val="0059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2</cp:revision>
  <dcterms:created xsi:type="dcterms:W3CDTF">2025-02-21T13:58:00Z</dcterms:created>
  <dcterms:modified xsi:type="dcterms:W3CDTF">2025-02-21T13:58:00Z</dcterms:modified>
</cp:coreProperties>
</file>