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77777777" w:rsidR="00E072F5" w:rsidRDefault="00E072F5" w:rsidP="00E072F5">
      <w:pPr>
        <w:jc w:val="right"/>
        <w:rPr>
          <w:noProof/>
        </w:rPr>
      </w:pPr>
    </w:p>
    <w:p w14:paraId="768D1835" w14:textId="44BD2CF9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2949FB">
        <w:rPr>
          <w:noProof/>
        </w:rPr>
        <w:t>05.05</w:t>
      </w:r>
      <w:r w:rsidRPr="009029C8">
        <w:rPr>
          <w:noProof/>
        </w:rPr>
        <w:t>.2025 r.</w:t>
      </w:r>
    </w:p>
    <w:p w14:paraId="082C3B80" w14:textId="77777777" w:rsidR="00A70D17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A70D17">
        <w:rPr>
          <w:noProof/>
        </w:rPr>
        <w:t xml:space="preserve">Zamawiający: </w:t>
      </w:r>
    </w:p>
    <w:p w14:paraId="4691EADB" w14:textId="77777777" w:rsidR="00546D76" w:rsidRPr="005A7922" w:rsidRDefault="00546D76" w:rsidP="00546D76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>
        <w:rPr>
          <w:noProof/>
        </w:rPr>
        <w:t xml:space="preserve">, </w:t>
      </w:r>
      <w:r w:rsidRPr="00DB7FAF">
        <w:rPr>
          <w:noProof/>
        </w:rPr>
        <w:t>32-600 Oświęcim</w:t>
      </w:r>
      <w:r>
        <w:rPr>
          <w:noProof/>
        </w:rPr>
        <w:br/>
        <w:t xml:space="preserve">NIP </w:t>
      </w:r>
      <w:r w:rsidRPr="005D0C45">
        <w:rPr>
          <w:noProof/>
        </w:rPr>
        <w:t>5490019497</w:t>
      </w:r>
      <w:r>
        <w:rPr>
          <w:noProof/>
        </w:rPr>
        <w:br/>
      </w:r>
      <w:r w:rsidRPr="00C619E6">
        <w:rPr>
          <w:noProof/>
        </w:rPr>
        <w:t xml:space="preserve">Tel.: +48 606 756 728, </w:t>
      </w:r>
      <w:r>
        <w:rPr>
          <w:noProof/>
        </w:rPr>
        <w:br/>
      </w:r>
      <w:r w:rsidRPr="00C619E6">
        <w:rPr>
          <w:noProof/>
          <w:lang w:val="en-US"/>
        </w:rPr>
        <w:t>e-mail: dotacja@omag.pl</w:t>
      </w:r>
    </w:p>
    <w:p w14:paraId="1823E065" w14:textId="77777777" w:rsidR="00A70D17" w:rsidRDefault="00A70D17" w:rsidP="00546D76">
      <w:pPr>
        <w:rPr>
          <w:b/>
          <w:bCs/>
          <w:noProof/>
        </w:rPr>
      </w:pPr>
    </w:p>
    <w:p w14:paraId="244EC5BC" w14:textId="77777777" w:rsidR="00A054C4" w:rsidRDefault="005A7922" w:rsidP="00546D76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</w:t>
      </w:r>
      <w:r w:rsidR="00A054C4">
        <w:rPr>
          <w:b/>
          <w:bCs/>
          <w:noProof/>
        </w:rPr>
        <w:t xml:space="preserve">UNIEWAŻNIENIU </w:t>
      </w:r>
    </w:p>
    <w:p w14:paraId="3363742F" w14:textId="0A37D9E7" w:rsidR="00A054C4" w:rsidRDefault="00A054C4" w:rsidP="00546D76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ZAPYTANIA OFERTOWEGO nr </w:t>
      </w:r>
      <w:r w:rsidR="002949FB">
        <w:rPr>
          <w:b/>
          <w:bCs/>
          <w:noProof/>
        </w:rPr>
        <w:t>4</w:t>
      </w:r>
      <w:r>
        <w:rPr>
          <w:b/>
          <w:bCs/>
          <w:noProof/>
        </w:rPr>
        <w:t xml:space="preserve"> z dnia </w:t>
      </w:r>
      <w:r w:rsidR="002949FB">
        <w:rPr>
          <w:b/>
          <w:bCs/>
          <w:noProof/>
        </w:rPr>
        <w:t>22.04</w:t>
      </w:r>
      <w:r>
        <w:rPr>
          <w:b/>
          <w:bCs/>
          <w:noProof/>
        </w:rPr>
        <w:t xml:space="preserve">.2025r. </w:t>
      </w:r>
    </w:p>
    <w:p w14:paraId="275599E7" w14:textId="77F33F34" w:rsidR="002949FB" w:rsidRDefault="002949FB" w:rsidP="00546D76">
      <w:pPr>
        <w:spacing w:after="0"/>
        <w:jc w:val="center"/>
        <w:rPr>
          <w:b/>
          <w:bCs/>
          <w:noProof/>
        </w:rPr>
      </w:pPr>
      <w:bookmarkStart w:id="0" w:name="_Hlk197338309"/>
      <w:r w:rsidRPr="002949FB">
        <w:rPr>
          <w:b/>
          <w:bCs/>
          <w:noProof/>
        </w:rPr>
        <w:t>na realizację usługi szkoleniowej</w:t>
      </w:r>
    </w:p>
    <w:bookmarkEnd w:id="0"/>
    <w:p w14:paraId="18F1C70E" w14:textId="77777777" w:rsidR="00546D76" w:rsidRPr="005A7922" w:rsidRDefault="00546D76" w:rsidP="00546D76">
      <w:pPr>
        <w:spacing w:after="0"/>
        <w:jc w:val="center"/>
        <w:rPr>
          <w:b/>
          <w:bCs/>
          <w:noProof/>
        </w:rPr>
      </w:pPr>
    </w:p>
    <w:p w14:paraId="1ED88C3E" w14:textId="4808BC17" w:rsidR="002949FB" w:rsidRPr="002949FB" w:rsidRDefault="00546D76" w:rsidP="002949FB">
      <w:pPr>
        <w:jc w:val="both"/>
        <w:rPr>
          <w:b/>
          <w:bCs/>
          <w:noProof/>
        </w:rPr>
      </w:pPr>
      <w:r w:rsidRPr="00546D76">
        <w:rPr>
          <w:b/>
          <w:bCs/>
          <w:noProof/>
        </w:rPr>
        <w:t>Szanowni Państwo,</w:t>
      </w:r>
    </w:p>
    <w:p w14:paraId="19EDF686" w14:textId="10A33CF9" w:rsidR="001526EF" w:rsidRDefault="001526EF" w:rsidP="001526EF">
      <w:pPr>
        <w:jc w:val="both"/>
        <w:rPr>
          <w:noProof/>
        </w:rPr>
      </w:pPr>
      <w:r>
        <w:rPr>
          <w:noProof/>
        </w:rPr>
        <w:t>w</w:t>
      </w:r>
      <w:r>
        <w:rPr>
          <w:noProof/>
        </w:rPr>
        <w:t xml:space="preserve"> imieniu Zamawiającego – Fabryki Maszyn i Urządzeń OMAG Sp. z o.o. – uprzejmie informujemy, że </w:t>
      </w:r>
      <w:r w:rsidRPr="001526EF">
        <w:rPr>
          <w:b/>
          <w:bCs/>
          <w:noProof/>
        </w:rPr>
        <w:t>Zapytanie ofertowe nr 4 z dnia 22.04.2025 r. na realizację usługi szkoleniowej</w:t>
      </w:r>
      <w:r>
        <w:rPr>
          <w:noProof/>
        </w:rPr>
        <w:t>, którego przedmiotem było przeprowadzenie szkoleń w następujących obszarach:</w:t>
      </w:r>
    </w:p>
    <w:p w14:paraId="59173E48" w14:textId="67550359" w:rsidR="001526EF" w:rsidRDefault="001526EF" w:rsidP="001526EF">
      <w:pPr>
        <w:jc w:val="both"/>
        <w:rPr>
          <w:noProof/>
        </w:rPr>
      </w:pPr>
      <w:r>
        <w:rPr>
          <w:noProof/>
        </w:rPr>
        <w:t xml:space="preserve">I. Szkolenie w zakresie zarządzania produkcją: Lean Manufacturing – warsztaty, wdrożenie </w:t>
      </w:r>
      <w:r>
        <w:rPr>
          <w:noProof/>
        </w:rPr>
        <w:br/>
      </w:r>
      <w:r>
        <w:rPr>
          <w:noProof/>
        </w:rPr>
        <w:t>i rozwój</w:t>
      </w:r>
      <w:r>
        <w:rPr>
          <w:noProof/>
        </w:rPr>
        <w:t>.</w:t>
      </w:r>
    </w:p>
    <w:p w14:paraId="6BBD348F" w14:textId="5A548559" w:rsidR="001526EF" w:rsidRDefault="001526EF" w:rsidP="001526EF">
      <w:pPr>
        <w:jc w:val="both"/>
        <w:rPr>
          <w:noProof/>
        </w:rPr>
      </w:pPr>
      <w:r>
        <w:rPr>
          <w:noProof/>
        </w:rPr>
        <w:t>II. Szkolenie z zakresu ekologii: Gospodarka odpadami w firmie</w:t>
      </w:r>
      <w:r>
        <w:rPr>
          <w:noProof/>
        </w:rPr>
        <w:t>.</w:t>
      </w:r>
    </w:p>
    <w:p w14:paraId="54963B13" w14:textId="2B467EDE" w:rsidR="001526EF" w:rsidRDefault="001526EF" w:rsidP="001526EF">
      <w:pPr>
        <w:jc w:val="both"/>
        <w:rPr>
          <w:noProof/>
        </w:rPr>
      </w:pPr>
      <w:r>
        <w:rPr>
          <w:noProof/>
        </w:rPr>
        <w:t>III. Szkolenie z zakresu przedsiębiorczości: Zarządzanie zmianą. Organizacja w procesie przemian</w:t>
      </w:r>
      <w:r>
        <w:rPr>
          <w:noProof/>
        </w:rPr>
        <w:t>.</w:t>
      </w:r>
    </w:p>
    <w:p w14:paraId="1BE6520B" w14:textId="436E60A6" w:rsidR="001526EF" w:rsidRDefault="001526EF" w:rsidP="001526EF">
      <w:pPr>
        <w:jc w:val="both"/>
        <w:rPr>
          <w:noProof/>
        </w:rPr>
      </w:pPr>
      <w:r>
        <w:rPr>
          <w:noProof/>
        </w:rPr>
        <w:t>IV. Szkolenie z zakresu planowania: Planowanie, sterowanie i harmonogramowanie produkcji</w:t>
      </w:r>
      <w:r>
        <w:rPr>
          <w:noProof/>
        </w:rPr>
        <w:t>.</w:t>
      </w:r>
    </w:p>
    <w:p w14:paraId="1D4E8D40" w14:textId="77777777" w:rsidR="001526EF" w:rsidRPr="001526EF" w:rsidRDefault="001526EF" w:rsidP="001526EF">
      <w:pPr>
        <w:jc w:val="both"/>
        <w:rPr>
          <w:b/>
          <w:bCs/>
          <w:noProof/>
        </w:rPr>
      </w:pPr>
      <w:r w:rsidRPr="001526EF">
        <w:rPr>
          <w:b/>
          <w:bCs/>
          <w:noProof/>
        </w:rPr>
        <w:t>zostało w całości unieważnione.</w:t>
      </w:r>
    </w:p>
    <w:p w14:paraId="063CE737" w14:textId="7C7E88AF" w:rsidR="002949FB" w:rsidRDefault="002949FB" w:rsidP="001526EF">
      <w:pPr>
        <w:jc w:val="both"/>
        <w:rPr>
          <w:noProof/>
        </w:rPr>
      </w:pPr>
      <w:r>
        <w:rPr>
          <w:noProof/>
        </w:rPr>
        <w:t>Unieważnienie następuje na podstawie rozdziału XV "Sposób przygotowania oferty", pkt 14 lit. c Zapytania ofertowego, tj.:</w:t>
      </w:r>
    </w:p>
    <w:p w14:paraId="697EEA3E" w14:textId="77777777" w:rsidR="002949FB" w:rsidRDefault="002949FB" w:rsidP="002949FB">
      <w:pPr>
        <w:jc w:val="both"/>
        <w:rPr>
          <w:noProof/>
        </w:rPr>
      </w:pPr>
      <w:r>
        <w:rPr>
          <w:noProof/>
        </w:rPr>
        <w:t>"Zamawiający może unieważnić postępowanie w szczególności w następujących przypadkach: (…)</w:t>
      </w:r>
    </w:p>
    <w:p w14:paraId="5A19219E" w14:textId="23484CCF" w:rsidR="002949FB" w:rsidRDefault="002949FB" w:rsidP="002949FB">
      <w:pPr>
        <w:jc w:val="both"/>
        <w:rPr>
          <w:noProof/>
        </w:rPr>
      </w:pPr>
      <w:r>
        <w:rPr>
          <w:noProof/>
        </w:rPr>
        <w:t>c) cena lub koszt najkorzystniejszej oferty lub oferta z najniższą ceną przewyższa kwotę, którą Zamawiający zamierza przeznaczyć na sfinansowanie zamówienia, chyba że Zamawiający może zwiększyć tę kwotę do ceny lub kosztu najkorzystniejszej oferty."</w:t>
      </w:r>
    </w:p>
    <w:p w14:paraId="5054291D" w14:textId="27B76948" w:rsidR="002949FB" w:rsidRDefault="002949FB" w:rsidP="002949FB">
      <w:pPr>
        <w:jc w:val="both"/>
        <w:rPr>
          <w:noProof/>
        </w:rPr>
      </w:pPr>
      <w:r>
        <w:rPr>
          <w:noProof/>
        </w:rPr>
        <w:t>Zamawiający nie ma możliwości zwiększenia środków przeznaczonych na realizację zamówienia, w związku z czym postępowanie zostaje unieważnione.</w:t>
      </w:r>
    </w:p>
    <w:p w14:paraId="782AEE65" w14:textId="12F9656A" w:rsidR="00A054C4" w:rsidRPr="002949FB" w:rsidRDefault="002949FB" w:rsidP="00DB7FAF">
      <w:pPr>
        <w:jc w:val="both"/>
        <w:rPr>
          <w:noProof/>
        </w:rPr>
      </w:pPr>
      <w:r>
        <w:rPr>
          <w:noProof/>
        </w:rPr>
        <w:t>Postępowanie dotyczyło realizacji projektu pt.:</w:t>
      </w:r>
      <w:r>
        <w:rPr>
          <w:noProof/>
        </w:rPr>
        <w:t xml:space="preserve"> </w:t>
      </w:r>
      <w:r w:rsidR="00A054C4" w:rsidRPr="00546D76">
        <w:rPr>
          <w:noProof/>
        </w:rPr>
        <w:t xml:space="preserve">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OMAG Sp. z o.o. poprzez poszerzenie asortymentu części do maszyn i urządzeń oferowanych w przemyśle. Projekt jest </w:t>
      </w:r>
      <w:r w:rsidR="00A054C4" w:rsidRPr="00546D76">
        <w:rPr>
          <w:noProof/>
        </w:rPr>
        <w:lastRenderedPageBreak/>
        <w:t>realizowany na podstawie umowy nr FEMP 08.07-IP.01–0079/23-00 z dnia  24.07.2024  r. zawartej z Instytucją Pośredniczącą FEM 2021-2027: Małopolskie Centrum Przedsiębiorczości z siedzibą w Krakowie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sectPr w:rsidR="00A054C4" w:rsidRPr="002949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B1E78" w14:textId="77777777" w:rsidR="004A009C" w:rsidRDefault="004A009C" w:rsidP="002463D1">
      <w:pPr>
        <w:spacing w:after="0" w:line="240" w:lineRule="auto"/>
      </w:pPr>
      <w:r>
        <w:separator/>
      </w:r>
    </w:p>
  </w:endnote>
  <w:endnote w:type="continuationSeparator" w:id="0">
    <w:p w14:paraId="2359DF52" w14:textId="77777777" w:rsidR="004A009C" w:rsidRDefault="004A009C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1234B" w14:textId="77777777" w:rsidR="004A009C" w:rsidRDefault="004A009C" w:rsidP="002463D1">
      <w:pPr>
        <w:spacing w:after="0" w:line="240" w:lineRule="auto"/>
      </w:pPr>
      <w:r>
        <w:separator/>
      </w:r>
    </w:p>
  </w:footnote>
  <w:footnote w:type="continuationSeparator" w:id="0">
    <w:p w14:paraId="078F934A" w14:textId="77777777" w:rsidR="004A009C" w:rsidRDefault="004A009C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ED723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A1205"/>
    <w:multiLevelType w:val="hybridMultilevel"/>
    <w:tmpl w:val="67FCB06C"/>
    <w:lvl w:ilvl="0" w:tplc="98FEB34E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7D94AAD"/>
    <w:multiLevelType w:val="hybridMultilevel"/>
    <w:tmpl w:val="3A2048A2"/>
    <w:lvl w:ilvl="0" w:tplc="80129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8129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36011929">
    <w:abstractNumId w:val="6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7"/>
  </w:num>
  <w:num w:numId="5" w16cid:durableId="40132329">
    <w:abstractNumId w:val="2"/>
  </w:num>
  <w:num w:numId="6" w16cid:durableId="1730955196">
    <w:abstractNumId w:val="0"/>
  </w:num>
  <w:num w:numId="7" w16cid:durableId="984119363">
    <w:abstractNumId w:val="9"/>
  </w:num>
  <w:num w:numId="8" w16cid:durableId="1120756400">
    <w:abstractNumId w:val="3"/>
  </w:num>
  <w:num w:numId="9" w16cid:durableId="1120878707">
    <w:abstractNumId w:val="5"/>
  </w:num>
  <w:num w:numId="10" w16cid:durableId="963269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22C2D"/>
    <w:rsid w:val="00083C88"/>
    <w:rsid w:val="001526EF"/>
    <w:rsid w:val="001672D4"/>
    <w:rsid w:val="002463D1"/>
    <w:rsid w:val="002949FB"/>
    <w:rsid w:val="002A1498"/>
    <w:rsid w:val="002B23AC"/>
    <w:rsid w:val="002D1652"/>
    <w:rsid w:val="002E3FDF"/>
    <w:rsid w:val="00373EB4"/>
    <w:rsid w:val="004A009C"/>
    <w:rsid w:val="00535FE7"/>
    <w:rsid w:val="00536928"/>
    <w:rsid w:val="00546D76"/>
    <w:rsid w:val="005A7922"/>
    <w:rsid w:val="006C1A70"/>
    <w:rsid w:val="007B1700"/>
    <w:rsid w:val="00800CEA"/>
    <w:rsid w:val="008A7592"/>
    <w:rsid w:val="008B0DFB"/>
    <w:rsid w:val="009029C8"/>
    <w:rsid w:val="00964170"/>
    <w:rsid w:val="00A054C4"/>
    <w:rsid w:val="00A15015"/>
    <w:rsid w:val="00A446C6"/>
    <w:rsid w:val="00A56EDB"/>
    <w:rsid w:val="00A70D17"/>
    <w:rsid w:val="00A772AC"/>
    <w:rsid w:val="00AA59A2"/>
    <w:rsid w:val="00BC3088"/>
    <w:rsid w:val="00C95F8E"/>
    <w:rsid w:val="00CC2710"/>
    <w:rsid w:val="00CD071D"/>
    <w:rsid w:val="00CE2650"/>
    <w:rsid w:val="00CE60E4"/>
    <w:rsid w:val="00DB7FAF"/>
    <w:rsid w:val="00DF514E"/>
    <w:rsid w:val="00E05787"/>
    <w:rsid w:val="00E0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5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3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3</cp:revision>
  <cp:lastPrinted>2025-01-20T13:08:00Z</cp:lastPrinted>
  <dcterms:created xsi:type="dcterms:W3CDTF">2025-05-05T09:58:00Z</dcterms:created>
  <dcterms:modified xsi:type="dcterms:W3CDTF">2025-05-05T10:02:00Z</dcterms:modified>
</cp:coreProperties>
</file>